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2D40" w14:textId="77777777" w:rsidR="00407BCC" w:rsidRPr="00172CFC" w:rsidRDefault="0052644B">
      <w:bookmarkStart w:id="0" w:name="_Hlk11740421"/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3D3FAD" wp14:editId="66C090A9">
            <wp:simplePos x="0" y="0"/>
            <wp:positionH relativeFrom="margin">
              <wp:posOffset>3676650</wp:posOffset>
            </wp:positionH>
            <wp:positionV relativeFrom="page">
              <wp:posOffset>523875</wp:posOffset>
            </wp:positionV>
            <wp:extent cx="3175000" cy="8763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HSU-AHPortla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6D">
        <w:rPr>
          <w:noProof/>
        </w:rPr>
        <mc:AlternateContent>
          <mc:Choice Requires="wps">
            <w:drawing>
              <wp:inline distT="0" distB="0" distL="0" distR="0" wp14:anchorId="047A81CF" wp14:editId="6AD29094">
                <wp:extent cx="3676650" cy="1390650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F3AA" w14:textId="77777777" w:rsidR="00BC1CA1" w:rsidRPr="00D3412A" w:rsidRDefault="0038026D" w:rsidP="0052644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412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Northwest Regional Heart and Vascular</w:t>
                            </w:r>
                          </w:p>
                          <w:p w14:paraId="3EA68F95" w14:textId="77777777" w:rsidR="0038026D" w:rsidRPr="000F6816" w:rsidRDefault="0038026D" w:rsidP="0052644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6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10000 SE Main Street</w:t>
                            </w:r>
                          </w:p>
                          <w:p w14:paraId="16DF2445" w14:textId="77777777" w:rsidR="0038026D" w:rsidRPr="000F6816" w:rsidRDefault="0038026D" w:rsidP="0052644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6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Suite 60</w:t>
                            </w:r>
                          </w:p>
                          <w:p w14:paraId="097F1614" w14:textId="77777777" w:rsidR="0038026D" w:rsidRPr="000F6816" w:rsidRDefault="0038026D" w:rsidP="0052644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68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Portland, OR 97216</w:t>
                            </w:r>
                          </w:p>
                          <w:p w14:paraId="6B7EBAC8" w14:textId="77777777" w:rsidR="0038026D" w:rsidRPr="00206BBF" w:rsidRDefault="0038026D" w:rsidP="0052644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6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(p) 503-2</w:t>
                            </w:r>
                            <w:r w:rsidR="00206BBF" w:rsidRPr="00206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57-0959</w:t>
                            </w:r>
                          </w:p>
                          <w:p w14:paraId="77D0695D" w14:textId="77777777" w:rsidR="0038026D" w:rsidRPr="000F6816" w:rsidRDefault="0038026D" w:rsidP="0052644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6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(f) 503-2</w:t>
                            </w:r>
                            <w:r w:rsidR="00206BBF" w:rsidRPr="00206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56-7757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89.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" filled="f" stroked="f">
                <v:textbox>
                  <w:txbxContent>
                    <w:p w:rsidR="00BC1CA1" w:rsidRPr="00D3412A" w:rsidRDefault="0038026D" w:rsidP="0052644B">
                      <w:pPr>
                        <w:pStyle w:val="Title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3412A">
                        <w:rPr>
                          <w:color w:val="000000" w:themeColor="text1"/>
                          <w:sz w:val="28"/>
                          <w:szCs w:val="28"/>
                        </w:rPr>
                        <w:t>Northwest Regional Heart and Vascular</w:t>
                      </w:r>
                    </w:p>
                    <w:p w:rsidR="0038026D" w:rsidRPr="000F6816" w:rsidRDefault="0038026D" w:rsidP="0052644B">
                      <w:pPr>
                        <w:pStyle w:val="Title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6816">
                        <w:rPr>
                          <w:color w:val="000000" w:themeColor="text1"/>
                          <w:sz w:val="20"/>
                          <w:szCs w:val="20"/>
                        </w:rPr>
                        <w:t>10000 SE Main Street</w:t>
                      </w:r>
                    </w:p>
                    <w:p w:rsidR="0038026D" w:rsidRPr="000F6816" w:rsidRDefault="0038026D" w:rsidP="0052644B">
                      <w:pPr>
                        <w:pStyle w:val="Title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6816">
                        <w:rPr>
                          <w:color w:val="000000" w:themeColor="text1"/>
                          <w:sz w:val="20"/>
                          <w:szCs w:val="20"/>
                        </w:rPr>
                        <w:t>Suite 60</w:t>
                      </w:r>
                    </w:p>
                    <w:p w:rsidR="0038026D" w:rsidRPr="000F6816" w:rsidRDefault="0038026D" w:rsidP="0052644B">
                      <w:pPr>
                        <w:pStyle w:val="Title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6816">
                        <w:rPr>
                          <w:color w:val="000000" w:themeColor="text1"/>
                          <w:sz w:val="20"/>
                          <w:szCs w:val="20"/>
                        </w:rPr>
                        <w:t>Portland, OR 97216</w:t>
                      </w:r>
                    </w:p>
                    <w:p w:rsidR="0038026D" w:rsidRPr="00206BBF" w:rsidRDefault="0038026D" w:rsidP="0052644B">
                      <w:pPr>
                        <w:pStyle w:val="Title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6BBF">
                        <w:rPr>
                          <w:color w:val="000000" w:themeColor="text1"/>
                          <w:sz w:val="20"/>
                          <w:szCs w:val="20"/>
                        </w:rPr>
                        <w:t>(p) 503-2</w:t>
                      </w:r>
                      <w:r w:rsidR="00206BBF" w:rsidRPr="00206BBF">
                        <w:rPr>
                          <w:color w:val="000000" w:themeColor="text1"/>
                          <w:sz w:val="20"/>
                          <w:szCs w:val="20"/>
                        </w:rPr>
                        <w:t>57-0959</w:t>
                      </w:r>
                    </w:p>
                    <w:p w:rsidR="0038026D" w:rsidRPr="000F6816" w:rsidRDefault="0038026D" w:rsidP="0052644B">
                      <w:pPr>
                        <w:pStyle w:val="Title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6BBF">
                        <w:rPr>
                          <w:color w:val="000000" w:themeColor="text1"/>
                          <w:sz w:val="20"/>
                          <w:szCs w:val="20"/>
                        </w:rPr>
                        <w:t>(f) 503-2</w:t>
                      </w:r>
                      <w:r w:rsidR="00206BBF" w:rsidRPr="00206BBF">
                        <w:rPr>
                          <w:color w:val="000000" w:themeColor="text1"/>
                          <w:sz w:val="20"/>
                          <w:szCs w:val="20"/>
                        </w:rPr>
                        <w:t>56-7757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CBC15" w14:textId="77777777" w:rsidR="006B5A34" w:rsidRPr="0038026D" w:rsidRDefault="0038026D" w:rsidP="00400CA8">
      <w:pPr>
        <w:rPr>
          <w:b/>
          <w:color w:val="000000" w:themeColor="text1"/>
          <w:sz w:val="28"/>
          <w:szCs w:val="28"/>
        </w:rPr>
      </w:pPr>
      <w:r w:rsidRPr="0038026D">
        <w:rPr>
          <w:b/>
          <w:color w:val="000000" w:themeColor="text1"/>
          <w:sz w:val="28"/>
          <w:szCs w:val="28"/>
        </w:rPr>
        <w:t>Request for Cardiac Monitor</w:t>
      </w:r>
    </w:p>
    <w:p w14:paraId="6D481E35" w14:textId="77777777" w:rsidR="006B5A34" w:rsidRPr="00172CFC" w:rsidRDefault="006B5A34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2B016851" wp14:editId="700BAA4A">
                <wp:extent cx="7048500" cy="1158240"/>
                <wp:effectExtent l="0" t="0" r="19050" b="228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58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1A8F" w14:textId="77777777" w:rsidR="006B5A34" w:rsidRPr="0029136C" w:rsidRDefault="00FF7643" w:rsidP="00FF7643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30149">
                              <w:rPr>
                                <w:b/>
                                <w:sz w:val="20"/>
                                <w:szCs w:val="20"/>
                              </w:rPr>
                              <w:t>This form is for cardiac monitor ONLY</w:t>
                            </w:r>
                            <w:r w:rsidRPr="0029136C">
                              <w:rPr>
                                <w:sz w:val="20"/>
                                <w:szCs w:val="20"/>
                              </w:rPr>
                              <w:t xml:space="preserve">.  This </w:t>
                            </w:r>
                            <w:r w:rsidRPr="0029136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does not</w:t>
                            </w:r>
                            <w:r w:rsidRPr="0029136C">
                              <w:rPr>
                                <w:sz w:val="20"/>
                                <w:szCs w:val="20"/>
                              </w:rPr>
                              <w:t xml:space="preserve"> include a </w:t>
                            </w:r>
                            <w:r w:rsidR="00C43ED3">
                              <w:rPr>
                                <w:sz w:val="20"/>
                                <w:szCs w:val="20"/>
                              </w:rPr>
                              <w:t>consult</w:t>
                            </w:r>
                            <w:r w:rsidRPr="0029136C">
                              <w:rPr>
                                <w:sz w:val="20"/>
                                <w:szCs w:val="20"/>
                              </w:rPr>
                              <w:t xml:space="preserve"> to see </w:t>
                            </w:r>
                            <w:r w:rsidR="00C43ED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29136C">
                              <w:rPr>
                                <w:sz w:val="20"/>
                                <w:szCs w:val="20"/>
                              </w:rPr>
                              <w:t xml:space="preserve"> Cardiologist</w:t>
                            </w:r>
                            <w:r w:rsidR="00C43ED3">
                              <w:rPr>
                                <w:sz w:val="20"/>
                                <w:szCs w:val="20"/>
                              </w:rPr>
                              <w:t>, submit separate referral if required</w:t>
                            </w:r>
                            <w:r w:rsidRPr="0029136C">
                              <w:rPr>
                                <w:sz w:val="20"/>
                                <w:szCs w:val="20"/>
                              </w:rPr>
                              <w:t xml:space="preserve">.  Please send completed form along with copy of the patient’s </w:t>
                            </w:r>
                            <w:r w:rsidRPr="000D7145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demographics, authorization and clinic note</w:t>
                            </w:r>
                            <w:r w:rsidRPr="0029136C">
                              <w:rPr>
                                <w:sz w:val="20"/>
                                <w:szCs w:val="20"/>
                              </w:rPr>
                              <w:t xml:space="preserve"> by fax to (503</w:t>
                            </w:r>
                            <w:r w:rsidR="00D473D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D7145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="00D473D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1303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D473D1">
                              <w:rPr>
                                <w:sz w:val="20"/>
                                <w:szCs w:val="20"/>
                              </w:rPr>
                              <w:t>-7757</w:t>
                            </w:r>
                            <w:r w:rsidR="000D71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D2A722" w14:textId="77777777" w:rsidR="00EC26E0" w:rsidRPr="006A756F" w:rsidRDefault="00FF7643" w:rsidP="00FF7643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For additional Cardiology </w:t>
                            </w:r>
                            <w:r w:rsidR="0027717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testing</w:t>
                            </w:r>
                            <w:r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, please</w:t>
                            </w:r>
                            <w:r w:rsidR="00EC26E0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contact Hospital Cardiology Department at 503-251-6123. </w:t>
                            </w:r>
                            <w:r w:rsidR="0027717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Any</w:t>
                            </w:r>
                            <w:r w:rsidR="00EC26E0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questions regarding monitors or cardiology consult</w:t>
                            </w:r>
                            <w:r w:rsidR="0027717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s,</w:t>
                            </w:r>
                            <w:r w:rsidR="00EC26E0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contact </w:t>
                            </w:r>
                            <w:r w:rsidR="00EC26E0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us at </w:t>
                            </w:r>
                            <w:r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Northwest Regional Heart and Vascular </w:t>
                            </w:r>
                          </w:p>
                          <w:p w14:paraId="1E628C42" w14:textId="77777777" w:rsidR="00FF7643" w:rsidRPr="0029136C" w:rsidRDefault="00FF7643" w:rsidP="00FF7643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(503)</w:t>
                            </w:r>
                            <w:r w:rsidR="00D473D1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-25</w:t>
                            </w:r>
                            <w:r w:rsidR="00E1303C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7</w:t>
                            </w:r>
                            <w:r w:rsidR="00D473D1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-0959</w:t>
                            </w:r>
                            <w:r w:rsidR="00EC26E0" w:rsidRPr="006A756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 w:rsidR="00EC26E0" w:rsidRPr="00EC26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97799" id="Text Box 4" o:spid="_x0000_s1027" type="#_x0000_t202" style="width:55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" filled="f" strokecolor="#6e6e6e [1604]" strokeweight="2pt">
                <v:textbox>
                  <w:txbxContent>
                    <w:p w:rsidR="006B5A34" w:rsidRPr="0029136C" w:rsidRDefault="00FF7643" w:rsidP="00FF7643">
                      <w:pPr>
                        <w:pStyle w:val="Normal-Centered"/>
                        <w:jc w:val="left"/>
                        <w:rPr>
                          <w:sz w:val="20"/>
                          <w:szCs w:val="20"/>
                        </w:rPr>
                      </w:pPr>
                      <w:r w:rsidRPr="00A30149">
                        <w:rPr>
                          <w:b/>
                          <w:sz w:val="20"/>
                          <w:szCs w:val="20"/>
                        </w:rPr>
                        <w:t>This form is for cardiac monitor ONLY</w:t>
                      </w:r>
                      <w:r w:rsidRPr="0029136C">
                        <w:rPr>
                          <w:sz w:val="20"/>
                          <w:szCs w:val="20"/>
                        </w:rPr>
                        <w:t xml:space="preserve">.  This </w:t>
                      </w:r>
                      <w:r w:rsidRPr="0029136C">
                        <w:rPr>
                          <w:b/>
                          <w:sz w:val="20"/>
                          <w:szCs w:val="20"/>
                          <w:u w:val="single"/>
                        </w:rPr>
                        <w:t>does not</w:t>
                      </w:r>
                      <w:r w:rsidRPr="0029136C">
                        <w:rPr>
                          <w:sz w:val="20"/>
                          <w:szCs w:val="20"/>
                        </w:rPr>
                        <w:t xml:space="preserve"> include a </w:t>
                      </w:r>
                      <w:r w:rsidR="00C43ED3">
                        <w:rPr>
                          <w:sz w:val="20"/>
                          <w:szCs w:val="20"/>
                        </w:rPr>
                        <w:t>consult</w:t>
                      </w:r>
                      <w:r w:rsidRPr="0029136C">
                        <w:rPr>
                          <w:sz w:val="20"/>
                          <w:szCs w:val="20"/>
                        </w:rPr>
                        <w:t xml:space="preserve"> to see </w:t>
                      </w:r>
                      <w:r w:rsidR="00C43ED3">
                        <w:rPr>
                          <w:sz w:val="20"/>
                          <w:szCs w:val="20"/>
                        </w:rPr>
                        <w:t>a</w:t>
                      </w:r>
                      <w:r w:rsidRPr="0029136C">
                        <w:rPr>
                          <w:sz w:val="20"/>
                          <w:szCs w:val="20"/>
                        </w:rPr>
                        <w:t xml:space="preserve"> Cardiologist</w:t>
                      </w:r>
                      <w:r w:rsidR="00C43ED3">
                        <w:rPr>
                          <w:sz w:val="20"/>
                          <w:szCs w:val="20"/>
                        </w:rPr>
                        <w:t>, submit separate referral if required</w:t>
                      </w:r>
                      <w:r w:rsidRPr="0029136C">
                        <w:rPr>
                          <w:sz w:val="20"/>
                          <w:szCs w:val="20"/>
                        </w:rPr>
                        <w:t xml:space="preserve">.  Please send completed form along with copy of the patient’s </w:t>
                      </w:r>
                      <w:r w:rsidRPr="000D7145">
                        <w:rPr>
                          <w:b/>
                          <w:sz w:val="20"/>
                          <w:szCs w:val="20"/>
                          <w:u w:val="double"/>
                        </w:rPr>
                        <w:t>demographics, authorization and clinic note</w:t>
                      </w:r>
                      <w:r w:rsidRPr="0029136C">
                        <w:rPr>
                          <w:sz w:val="20"/>
                          <w:szCs w:val="20"/>
                        </w:rPr>
                        <w:t xml:space="preserve"> by fax to (503</w:t>
                      </w:r>
                      <w:r w:rsidR="00D473D1">
                        <w:rPr>
                          <w:sz w:val="20"/>
                          <w:szCs w:val="20"/>
                        </w:rPr>
                        <w:t>)</w:t>
                      </w:r>
                      <w:r w:rsidR="000D7145">
                        <w:rPr>
                          <w:sz w:val="20"/>
                          <w:szCs w:val="20"/>
                        </w:rPr>
                        <w:t>-2</w:t>
                      </w:r>
                      <w:r w:rsidR="00D473D1">
                        <w:rPr>
                          <w:sz w:val="20"/>
                          <w:szCs w:val="20"/>
                        </w:rPr>
                        <w:t>5</w:t>
                      </w:r>
                      <w:r w:rsidR="00E1303C">
                        <w:rPr>
                          <w:sz w:val="20"/>
                          <w:szCs w:val="20"/>
                        </w:rPr>
                        <w:t>6</w:t>
                      </w:r>
                      <w:r w:rsidR="00D473D1">
                        <w:rPr>
                          <w:sz w:val="20"/>
                          <w:szCs w:val="20"/>
                        </w:rPr>
                        <w:t>-7757</w:t>
                      </w:r>
                      <w:r w:rsidR="000D714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C26E0" w:rsidRPr="006A756F" w:rsidRDefault="00FF7643" w:rsidP="00FF7643">
                      <w:pPr>
                        <w:pStyle w:val="Normal-Centered"/>
                        <w:jc w:val="left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For additional Cardiology </w:t>
                      </w:r>
                      <w:r w:rsidR="0027717F">
                        <w:rPr>
                          <w:sz w:val="20"/>
                          <w:szCs w:val="20"/>
                          <w:highlight w:val="yellow"/>
                        </w:rPr>
                        <w:t>testing</w:t>
                      </w:r>
                      <w:r w:rsidRPr="006A756F">
                        <w:rPr>
                          <w:sz w:val="20"/>
                          <w:szCs w:val="20"/>
                          <w:highlight w:val="yellow"/>
                        </w:rPr>
                        <w:t>, please</w:t>
                      </w:r>
                      <w:r w:rsidR="00EC26E0"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 contact Hospital Cardiology Department at 503-251-6123. </w:t>
                      </w:r>
                      <w:r w:rsidR="0027717F">
                        <w:rPr>
                          <w:sz w:val="20"/>
                          <w:szCs w:val="20"/>
                          <w:highlight w:val="yellow"/>
                        </w:rPr>
                        <w:t>Any</w:t>
                      </w:r>
                      <w:r w:rsidR="00EC26E0"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 questions regarding monitors or cardiology consult</w:t>
                      </w:r>
                      <w:r w:rsidR="0027717F">
                        <w:rPr>
                          <w:sz w:val="20"/>
                          <w:szCs w:val="20"/>
                          <w:highlight w:val="yellow"/>
                        </w:rPr>
                        <w:t>s,</w:t>
                      </w:r>
                      <w:r w:rsidR="00EC26E0"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contact </w:t>
                      </w:r>
                      <w:r w:rsidR="00EC26E0"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us at </w:t>
                      </w:r>
                      <w:r w:rsidRPr="006A756F">
                        <w:rPr>
                          <w:sz w:val="20"/>
                          <w:szCs w:val="20"/>
                          <w:highlight w:val="yellow"/>
                        </w:rPr>
                        <w:t xml:space="preserve">Northwest Regional Heart and Vascular </w:t>
                      </w:r>
                    </w:p>
                    <w:p w:rsidR="00FF7643" w:rsidRPr="0029136C" w:rsidRDefault="00FF7643" w:rsidP="00FF7643">
                      <w:pPr>
                        <w:pStyle w:val="Normal-Centered"/>
                        <w:jc w:val="left"/>
                        <w:rPr>
                          <w:sz w:val="20"/>
                          <w:szCs w:val="20"/>
                        </w:rPr>
                      </w:pPr>
                      <w:r w:rsidRPr="006A756F">
                        <w:rPr>
                          <w:sz w:val="20"/>
                          <w:szCs w:val="20"/>
                          <w:highlight w:val="yellow"/>
                        </w:rPr>
                        <w:t>(503)</w:t>
                      </w:r>
                      <w:r w:rsidR="00D473D1" w:rsidRPr="006A756F">
                        <w:rPr>
                          <w:sz w:val="20"/>
                          <w:szCs w:val="20"/>
                          <w:highlight w:val="yellow"/>
                        </w:rPr>
                        <w:t>-25</w:t>
                      </w:r>
                      <w:r w:rsidR="00E1303C" w:rsidRPr="006A756F">
                        <w:rPr>
                          <w:sz w:val="20"/>
                          <w:szCs w:val="20"/>
                          <w:highlight w:val="yellow"/>
                        </w:rPr>
                        <w:t>7</w:t>
                      </w:r>
                      <w:r w:rsidR="00D473D1" w:rsidRPr="006A756F">
                        <w:rPr>
                          <w:sz w:val="20"/>
                          <w:szCs w:val="20"/>
                          <w:highlight w:val="yellow"/>
                        </w:rPr>
                        <w:t>-0959</w:t>
                      </w:r>
                      <w:r w:rsidR="00EC26E0" w:rsidRPr="006A756F">
                        <w:rPr>
                          <w:sz w:val="20"/>
                          <w:szCs w:val="20"/>
                          <w:highlight w:val="yellow"/>
                        </w:rPr>
                        <w:t>.</w:t>
                      </w:r>
                      <w:r w:rsidR="00EC26E0" w:rsidRPr="00EC26E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BDA62" w14:textId="77777777" w:rsidR="00FF7643" w:rsidRDefault="0048407A" w:rsidP="0048407A">
      <w:pPr>
        <w:pStyle w:val="Normal-Centered"/>
        <w:jc w:val="left"/>
        <w:rPr>
          <w:b/>
          <w:sz w:val="22"/>
        </w:rPr>
      </w:pPr>
      <w:r w:rsidRPr="0048407A">
        <w:rPr>
          <w:b/>
          <w:sz w:val="22"/>
        </w:rPr>
        <w:t xml:space="preserve">Demographics </w:t>
      </w:r>
    </w:p>
    <w:p w14:paraId="7BB59047" w14:textId="77777777" w:rsidR="008731AA" w:rsidRDefault="008731AA" w:rsidP="0048407A">
      <w:pPr>
        <w:pStyle w:val="Normal-Centered"/>
        <w:jc w:val="left"/>
        <w:rPr>
          <w:b/>
          <w:sz w:val="22"/>
        </w:rPr>
      </w:pPr>
    </w:p>
    <w:p w14:paraId="7F6CFA37" w14:textId="77777777" w:rsidR="008731AA" w:rsidRDefault="008731AA" w:rsidP="0048407A">
      <w:pPr>
        <w:pStyle w:val="Normal-Centered"/>
        <w:jc w:val="left"/>
        <w:rPr>
          <w:b/>
          <w:sz w:val="22"/>
        </w:rPr>
      </w:pPr>
      <w:r>
        <w:rPr>
          <w:b/>
          <w:sz w:val="22"/>
        </w:rPr>
        <w:t>________________    _______________________</w:t>
      </w:r>
      <w:r w:rsidR="0042312A">
        <w:rPr>
          <w:b/>
          <w:sz w:val="22"/>
        </w:rPr>
        <w:t>_______</w:t>
      </w:r>
      <w:r>
        <w:rPr>
          <w:b/>
          <w:sz w:val="22"/>
        </w:rPr>
        <w:t xml:space="preserve">_______    _______________   </w:t>
      </w:r>
      <w:r w:rsidR="0042312A">
        <w:rPr>
          <w:b/>
          <w:sz w:val="22"/>
        </w:rPr>
        <w:t xml:space="preserve">     </w:t>
      </w:r>
      <w:r>
        <w:rPr>
          <w:b/>
          <w:sz w:val="22"/>
        </w:rPr>
        <w:t xml:space="preserve"> ____________________</w:t>
      </w:r>
    </w:p>
    <w:p w14:paraId="12C7FBA8" w14:textId="77777777" w:rsidR="008731AA" w:rsidRPr="00A16DCB" w:rsidRDefault="008731AA" w:rsidP="008731AA">
      <w:pPr>
        <w:pStyle w:val="Normal-Centered"/>
        <w:jc w:val="left"/>
        <w:rPr>
          <w:szCs w:val="16"/>
        </w:rPr>
      </w:pPr>
      <w:r w:rsidRPr="00A16DCB">
        <w:rPr>
          <w:szCs w:val="16"/>
        </w:rPr>
        <w:t xml:space="preserve">Date of Referral         </w:t>
      </w:r>
      <w:r w:rsidR="00A16DCB">
        <w:rPr>
          <w:szCs w:val="16"/>
        </w:rPr>
        <w:t xml:space="preserve">         </w:t>
      </w:r>
      <w:r w:rsidRPr="00A16DCB">
        <w:rPr>
          <w:szCs w:val="16"/>
        </w:rPr>
        <w:t xml:space="preserve">Patient Name                                       </w:t>
      </w:r>
      <w:r w:rsidR="00A16DCB">
        <w:rPr>
          <w:szCs w:val="16"/>
        </w:rPr>
        <w:t xml:space="preserve">               </w:t>
      </w:r>
      <w:r w:rsidR="0042312A">
        <w:rPr>
          <w:szCs w:val="16"/>
        </w:rPr>
        <w:t xml:space="preserve">                 </w:t>
      </w:r>
      <w:r w:rsidR="00A16DCB">
        <w:rPr>
          <w:szCs w:val="16"/>
        </w:rPr>
        <w:t xml:space="preserve"> </w:t>
      </w:r>
      <w:r w:rsidRPr="00A16DCB">
        <w:rPr>
          <w:szCs w:val="16"/>
        </w:rPr>
        <w:t xml:space="preserve"> Date </w:t>
      </w:r>
      <w:r w:rsidR="00A16DCB">
        <w:rPr>
          <w:szCs w:val="16"/>
        </w:rPr>
        <w:t>o</w:t>
      </w:r>
      <w:r w:rsidRPr="00A16DCB">
        <w:rPr>
          <w:szCs w:val="16"/>
        </w:rPr>
        <w:t xml:space="preserve">f Birth           </w:t>
      </w:r>
      <w:r w:rsidR="00A16DCB">
        <w:rPr>
          <w:szCs w:val="16"/>
        </w:rPr>
        <w:t xml:space="preserve">       </w:t>
      </w:r>
      <w:r w:rsidR="0042312A">
        <w:rPr>
          <w:szCs w:val="16"/>
        </w:rPr>
        <w:t xml:space="preserve">          </w:t>
      </w:r>
      <w:r w:rsidR="000D7145">
        <w:rPr>
          <w:szCs w:val="16"/>
        </w:rPr>
        <w:t>Patient p</w:t>
      </w:r>
      <w:r w:rsidRPr="00A16DCB">
        <w:rPr>
          <w:szCs w:val="16"/>
        </w:rPr>
        <w:t>hone</w:t>
      </w:r>
    </w:p>
    <w:p w14:paraId="1D0E1042" w14:textId="77777777" w:rsidR="008731AA" w:rsidRDefault="008731AA" w:rsidP="008731AA">
      <w:pPr>
        <w:pStyle w:val="Normal-Centered"/>
        <w:jc w:val="left"/>
        <w:rPr>
          <w:sz w:val="20"/>
          <w:szCs w:val="20"/>
        </w:rPr>
      </w:pPr>
    </w:p>
    <w:p w14:paraId="3F927E9B" w14:textId="77777777" w:rsidR="008731AA" w:rsidRDefault="008731AA" w:rsidP="008731AA">
      <w:pPr>
        <w:pStyle w:val="Normal-Centered"/>
        <w:jc w:val="left"/>
        <w:rPr>
          <w:sz w:val="20"/>
          <w:szCs w:val="20"/>
        </w:rPr>
      </w:pPr>
    </w:p>
    <w:p w14:paraId="720FD6D9" w14:textId="77777777" w:rsidR="008731AA" w:rsidRPr="0042312A" w:rsidRDefault="008731AA" w:rsidP="008731AA">
      <w:pPr>
        <w:pStyle w:val="Normal-Centered"/>
        <w:jc w:val="left"/>
        <w:rPr>
          <w:b/>
          <w:sz w:val="22"/>
        </w:rPr>
      </w:pPr>
      <w:r>
        <w:rPr>
          <w:b/>
          <w:sz w:val="22"/>
        </w:rPr>
        <w:t>________________________</w:t>
      </w:r>
      <w:r w:rsidR="0042312A">
        <w:rPr>
          <w:b/>
          <w:sz w:val="22"/>
        </w:rPr>
        <w:t>_______</w:t>
      </w:r>
      <w:r>
        <w:rPr>
          <w:b/>
          <w:sz w:val="22"/>
        </w:rPr>
        <w:t xml:space="preserve">    __________________________    _______________    ____</w:t>
      </w:r>
      <w:r w:rsidR="0042312A">
        <w:rPr>
          <w:b/>
          <w:sz w:val="22"/>
        </w:rPr>
        <w:t>________</w:t>
      </w:r>
      <w:r>
        <w:rPr>
          <w:b/>
          <w:sz w:val="22"/>
        </w:rPr>
        <w:t>_______</w:t>
      </w:r>
      <w:r w:rsidR="0042312A">
        <w:rPr>
          <w:b/>
          <w:sz w:val="22"/>
        </w:rPr>
        <w:t xml:space="preserve">   </w:t>
      </w:r>
      <w:r w:rsidRPr="00A16DCB">
        <w:rPr>
          <w:szCs w:val="16"/>
        </w:rPr>
        <w:t xml:space="preserve">Referring MD Name                  </w:t>
      </w:r>
      <w:r w:rsidR="00A16DCB">
        <w:rPr>
          <w:szCs w:val="16"/>
        </w:rPr>
        <w:t xml:space="preserve">            </w:t>
      </w:r>
      <w:r w:rsidR="0042312A">
        <w:rPr>
          <w:szCs w:val="16"/>
        </w:rPr>
        <w:t xml:space="preserve">                  Office a</w:t>
      </w:r>
      <w:r w:rsidRPr="00A16DCB">
        <w:rPr>
          <w:szCs w:val="16"/>
        </w:rPr>
        <w:t xml:space="preserve">ddress                                             </w:t>
      </w:r>
      <w:r w:rsidR="000D7145">
        <w:rPr>
          <w:szCs w:val="16"/>
        </w:rPr>
        <w:t>Office p</w:t>
      </w:r>
      <w:r w:rsidRPr="00A16DCB">
        <w:rPr>
          <w:szCs w:val="16"/>
        </w:rPr>
        <w:t xml:space="preserve">hone                    </w:t>
      </w:r>
      <w:r w:rsidR="000D7145">
        <w:rPr>
          <w:szCs w:val="16"/>
        </w:rPr>
        <w:t>Office f</w:t>
      </w:r>
      <w:r w:rsidRPr="00A16DCB">
        <w:rPr>
          <w:szCs w:val="16"/>
        </w:rPr>
        <w:t>ax</w:t>
      </w:r>
    </w:p>
    <w:p w14:paraId="64B23B2A" w14:textId="77777777" w:rsidR="0042312A" w:rsidRDefault="0042312A" w:rsidP="008731AA">
      <w:pPr>
        <w:pStyle w:val="Normal-Centered"/>
        <w:jc w:val="left"/>
        <w:rPr>
          <w:b/>
          <w:sz w:val="22"/>
        </w:rPr>
      </w:pPr>
    </w:p>
    <w:p w14:paraId="2494AFAC" w14:textId="77777777" w:rsidR="0042312A" w:rsidRDefault="0042312A" w:rsidP="008731AA">
      <w:pPr>
        <w:pStyle w:val="Normal-Centered"/>
        <w:jc w:val="left"/>
        <w:rPr>
          <w:b/>
          <w:sz w:val="22"/>
        </w:rPr>
      </w:pPr>
    </w:p>
    <w:p w14:paraId="77242529" w14:textId="77777777" w:rsidR="0042312A" w:rsidRPr="00F01A04" w:rsidRDefault="0042312A" w:rsidP="008731AA">
      <w:pPr>
        <w:pStyle w:val="Normal-Centered"/>
        <w:jc w:val="left"/>
        <w:rPr>
          <w:b/>
          <w:szCs w:val="16"/>
        </w:rPr>
      </w:pPr>
      <w:r w:rsidRPr="00F01A04">
        <w:rPr>
          <w:szCs w:val="16"/>
        </w:rPr>
        <w:t xml:space="preserve">MD </w:t>
      </w:r>
      <w:r w:rsidR="00F563D2" w:rsidRPr="00F01A04">
        <w:rPr>
          <w:szCs w:val="16"/>
        </w:rPr>
        <w:t>signature:</w:t>
      </w:r>
      <w:r w:rsidR="00F563D2" w:rsidRPr="00F01A04">
        <w:rPr>
          <w:b/>
          <w:szCs w:val="16"/>
        </w:rPr>
        <w:t xml:space="preserve"> _</w:t>
      </w:r>
      <w:r w:rsidRPr="00F01A04">
        <w:rPr>
          <w:b/>
          <w:szCs w:val="16"/>
        </w:rPr>
        <w:t>____________________________________</w:t>
      </w:r>
      <w:r w:rsidR="00F01A04">
        <w:rPr>
          <w:b/>
          <w:szCs w:val="16"/>
        </w:rPr>
        <w:t>______________________</w:t>
      </w:r>
      <w:r w:rsidRPr="00F01A04">
        <w:rPr>
          <w:b/>
          <w:szCs w:val="16"/>
        </w:rPr>
        <w:t xml:space="preserve">____________       </w:t>
      </w:r>
    </w:p>
    <w:p w14:paraId="40B28144" w14:textId="77777777" w:rsidR="008731AA" w:rsidRPr="008731AA" w:rsidRDefault="008731AA" w:rsidP="008731AA">
      <w:pPr>
        <w:pStyle w:val="Normal-Centered"/>
        <w:jc w:val="left"/>
        <w:rPr>
          <w:sz w:val="20"/>
          <w:szCs w:val="20"/>
        </w:rPr>
      </w:pPr>
    </w:p>
    <w:bookmarkEnd w:id="0"/>
    <w:tbl>
      <w:tblPr>
        <w:tblpPr w:leftFromText="180" w:rightFromText="180" w:vertAnchor="text" w:horzAnchor="margin" w:tblpY="655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4"/>
        <w:gridCol w:w="269"/>
        <w:gridCol w:w="4957"/>
      </w:tblGrid>
      <w:tr w:rsidR="000F6816" w:rsidRPr="00172CFC" w14:paraId="44C757BB" w14:textId="77777777" w:rsidTr="0029136C">
        <w:trPr>
          <w:trHeight w:val="285"/>
        </w:trPr>
        <w:tc>
          <w:tcPr>
            <w:tcW w:w="5844" w:type="dxa"/>
            <w:tcBorders>
              <w:bottom w:val="single" w:sz="2" w:space="0" w:color="auto"/>
            </w:tcBorders>
            <w:tcMar>
              <w:top w:w="288" w:type="dxa"/>
            </w:tcMar>
            <w:vAlign w:val="bottom"/>
          </w:tcPr>
          <w:p w14:paraId="1B15F2C9" w14:textId="77777777" w:rsidR="000F6816" w:rsidRPr="00172CFC" w:rsidRDefault="000F6816" w:rsidP="00026E47">
            <w:pPr>
              <w:pStyle w:val="Normal-Centered"/>
              <w:jc w:val="left"/>
            </w:pPr>
          </w:p>
        </w:tc>
        <w:tc>
          <w:tcPr>
            <w:tcW w:w="269" w:type="dxa"/>
            <w:tcMar>
              <w:top w:w="288" w:type="dxa"/>
            </w:tcMar>
            <w:vAlign w:val="bottom"/>
          </w:tcPr>
          <w:p w14:paraId="340FBDC5" w14:textId="77777777" w:rsidR="000F6816" w:rsidRPr="00172CFC" w:rsidRDefault="000F6816" w:rsidP="000F6816">
            <w:pPr>
              <w:pStyle w:val="Normal-Centered"/>
            </w:pPr>
          </w:p>
        </w:tc>
        <w:tc>
          <w:tcPr>
            <w:tcW w:w="4957" w:type="dxa"/>
            <w:tcBorders>
              <w:bottom w:val="single" w:sz="2" w:space="0" w:color="auto"/>
            </w:tcBorders>
            <w:tcMar>
              <w:top w:w="288" w:type="dxa"/>
            </w:tcMar>
            <w:vAlign w:val="bottom"/>
          </w:tcPr>
          <w:p w14:paraId="5AF0039C" w14:textId="77777777" w:rsidR="000F6816" w:rsidRPr="00172CFC" w:rsidRDefault="000F6816" w:rsidP="00026E47">
            <w:pPr>
              <w:pStyle w:val="Normal-Centered"/>
              <w:jc w:val="left"/>
            </w:pPr>
          </w:p>
        </w:tc>
      </w:tr>
      <w:tr w:rsidR="000F6816" w:rsidRPr="00172CFC" w14:paraId="58DF6346" w14:textId="77777777" w:rsidTr="0029136C">
        <w:trPr>
          <w:trHeight w:val="95"/>
        </w:trPr>
        <w:tc>
          <w:tcPr>
            <w:tcW w:w="5844" w:type="dxa"/>
            <w:tcBorders>
              <w:top w:val="single" w:sz="2" w:space="0" w:color="auto"/>
            </w:tcBorders>
          </w:tcPr>
          <w:p w14:paraId="2E7D7587" w14:textId="77777777" w:rsidR="000F6816" w:rsidRPr="00172CFC" w:rsidRDefault="000F6816" w:rsidP="00026E47">
            <w:pPr>
              <w:pStyle w:val="Normal-Centered"/>
              <w:jc w:val="left"/>
            </w:pPr>
            <w:r>
              <w:t>ICD-10 &amp; Diagnosis</w:t>
            </w:r>
          </w:p>
        </w:tc>
        <w:tc>
          <w:tcPr>
            <w:tcW w:w="269" w:type="dxa"/>
          </w:tcPr>
          <w:p w14:paraId="1E1298A8" w14:textId="77777777" w:rsidR="000F6816" w:rsidRPr="00172CFC" w:rsidRDefault="000F6816" w:rsidP="000F6816">
            <w:pPr>
              <w:pStyle w:val="Normal-Centered"/>
            </w:pPr>
          </w:p>
        </w:tc>
        <w:tc>
          <w:tcPr>
            <w:tcW w:w="4957" w:type="dxa"/>
            <w:tcBorders>
              <w:top w:val="single" w:sz="2" w:space="0" w:color="auto"/>
            </w:tcBorders>
          </w:tcPr>
          <w:p w14:paraId="4A772BFD" w14:textId="77777777" w:rsidR="000F6816" w:rsidRPr="00172CFC" w:rsidRDefault="000F6816" w:rsidP="00026E47">
            <w:pPr>
              <w:pStyle w:val="Normal-Centered"/>
              <w:jc w:val="left"/>
            </w:pPr>
            <w:r>
              <w:t>Insurance Provider</w:t>
            </w:r>
            <w:r w:rsidR="000D7145">
              <w:t>/ID #</w:t>
            </w:r>
          </w:p>
        </w:tc>
      </w:tr>
      <w:tr w:rsidR="000F6816" w:rsidRPr="00172CFC" w14:paraId="75D5111A" w14:textId="77777777" w:rsidTr="0029136C">
        <w:trPr>
          <w:trHeight w:val="96"/>
        </w:trPr>
        <w:tc>
          <w:tcPr>
            <w:tcW w:w="5844" w:type="dxa"/>
            <w:tcBorders>
              <w:bottom w:val="single" w:sz="2" w:space="0" w:color="auto"/>
            </w:tcBorders>
            <w:tcMar>
              <w:top w:w="504" w:type="dxa"/>
            </w:tcMar>
            <w:vAlign w:val="bottom"/>
          </w:tcPr>
          <w:p w14:paraId="0CF05085" w14:textId="77777777" w:rsidR="000F6816" w:rsidRPr="00FA0AF6" w:rsidRDefault="00FA0AF6" w:rsidP="00026E47">
            <w:pPr>
              <w:pStyle w:val="Normal-Centered"/>
              <w:jc w:val="left"/>
              <w:rPr>
                <w:sz w:val="32"/>
                <w:szCs w:val="32"/>
              </w:rPr>
            </w:pPr>
            <w:r>
              <w:t xml:space="preserve">  </w:t>
            </w:r>
            <w:r w:rsidRPr="00FA0AF6">
              <w:rPr>
                <w:sz w:val="32"/>
                <w:szCs w:val="32"/>
              </w:rPr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FA0AF6">
              <w:rPr>
                <w:sz w:val="32"/>
                <w:szCs w:val="32"/>
              </w:rPr>
              <w:t xml:space="preserve"> or </w:t>
            </w:r>
            <w:r>
              <w:rPr>
                <w:sz w:val="32"/>
                <w:szCs w:val="32"/>
              </w:rPr>
              <w:t xml:space="preserve">       </w:t>
            </w:r>
            <w:r w:rsidRPr="00FA0AF6">
              <w:rPr>
                <w:sz w:val="32"/>
                <w:szCs w:val="32"/>
              </w:rPr>
              <w:t xml:space="preserve">NO </w:t>
            </w:r>
          </w:p>
        </w:tc>
        <w:tc>
          <w:tcPr>
            <w:tcW w:w="269" w:type="dxa"/>
            <w:tcMar>
              <w:top w:w="504" w:type="dxa"/>
            </w:tcMar>
            <w:vAlign w:val="bottom"/>
          </w:tcPr>
          <w:p w14:paraId="7A4DBADB" w14:textId="77777777" w:rsidR="000F6816" w:rsidRPr="00172CFC" w:rsidRDefault="000F6816" w:rsidP="000F6816">
            <w:pPr>
              <w:pStyle w:val="Normal-Centered"/>
            </w:pPr>
          </w:p>
        </w:tc>
        <w:tc>
          <w:tcPr>
            <w:tcW w:w="4957" w:type="dxa"/>
            <w:tcBorders>
              <w:bottom w:val="single" w:sz="2" w:space="0" w:color="auto"/>
            </w:tcBorders>
            <w:tcMar>
              <w:top w:w="504" w:type="dxa"/>
            </w:tcMar>
            <w:vAlign w:val="bottom"/>
          </w:tcPr>
          <w:p w14:paraId="13065AC6" w14:textId="77777777" w:rsidR="000F6816" w:rsidRPr="00172CFC" w:rsidRDefault="000F6816" w:rsidP="00026E47">
            <w:pPr>
              <w:pStyle w:val="Normal-Centered"/>
              <w:jc w:val="left"/>
            </w:pPr>
          </w:p>
        </w:tc>
      </w:tr>
      <w:tr w:rsidR="000F6816" w:rsidRPr="00172CFC" w14:paraId="7051D30F" w14:textId="77777777" w:rsidTr="0029136C">
        <w:trPr>
          <w:trHeight w:val="55"/>
        </w:trPr>
        <w:tc>
          <w:tcPr>
            <w:tcW w:w="5844" w:type="dxa"/>
            <w:tcBorders>
              <w:top w:val="single" w:sz="2" w:space="0" w:color="auto"/>
            </w:tcBorders>
          </w:tcPr>
          <w:p w14:paraId="09FE14F9" w14:textId="77777777" w:rsidR="000F6816" w:rsidRPr="00172CFC" w:rsidRDefault="000F6816" w:rsidP="00026E47">
            <w:pPr>
              <w:pStyle w:val="Normal-Centered"/>
              <w:jc w:val="left"/>
            </w:pPr>
            <w:r w:rsidRPr="002B262E">
              <w:rPr>
                <w:highlight w:val="yellow"/>
              </w:rPr>
              <w:t>Preauthorization required?</w:t>
            </w:r>
          </w:p>
        </w:tc>
        <w:tc>
          <w:tcPr>
            <w:tcW w:w="269" w:type="dxa"/>
          </w:tcPr>
          <w:p w14:paraId="7377581D" w14:textId="77777777" w:rsidR="000F6816" w:rsidRPr="00172CFC" w:rsidRDefault="000F6816" w:rsidP="000F6816">
            <w:pPr>
              <w:pStyle w:val="Normal-Centered"/>
            </w:pPr>
          </w:p>
        </w:tc>
        <w:tc>
          <w:tcPr>
            <w:tcW w:w="4957" w:type="dxa"/>
            <w:tcBorders>
              <w:top w:val="single" w:sz="2" w:space="0" w:color="auto"/>
            </w:tcBorders>
          </w:tcPr>
          <w:p w14:paraId="447C5190" w14:textId="77777777" w:rsidR="000F6816" w:rsidRPr="00172CFC" w:rsidRDefault="000F6816" w:rsidP="00026E47">
            <w:pPr>
              <w:pStyle w:val="Normal-Centered"/>
              <w:jc w:val="left"/>
            </w:pPr>
            <w:r w:rsidRPr="002B262E">
              <w:rPr>
                <w:highlight w:val="yellow"/>
              </w:rPr>
              <w:t>Authorization #</w:t>
            </w:r>
          </w:p>
        </w:tc>
      </w:tr>
    </w:tbl>
    <w:p w14:paraId="0E1AC6CF" w14:textId="77777777" w:rsidR="006B5A34" w:rsidRDefault="0048407A" w:rsidP="00B934BA">
      <w:pPr>
        <w:pStyle w:val="Normal-SpaceAbove"/>
        <w:rPr>
          <w:b/>
        </w:rPr>
      </w:pPr>
      <w:r w:rsidRPr="0048407A">
        <w:rPr>
          <w:b/>
        </w:rPr>
        <w:t>Indication</w:t>
      </w:r>
    </w:p>
    <w:p w14:paraId="3449BD74" w14:textId="77777777" w:rsidR="00FA0AF6" w:rsidRPr="00FA0AF6" w:rsidRDefault="00FA0AF6" w:rsidP="00FA0AF6">
      <w:pPr>
        <w:ind w:left="1440" w:firstLine="720"/>
        <w:rPr>
          <w:b/>
          <w:bCs/>
          <w:sz w:val="20"/>
          <w:szCs w:val="20"/>
        </w:rPr>
      </w:pPr>
      <w:r w:rsidRPr="00FA0AF6">
        <w:rPr>
          <w:b/>
          <w:bCs/>
          <w:sz w:val="20"/>
          <w:szCs w:val="20"/>
        </w:rPr>
        <w:t>CPT’s for insurance authorization:</w:t>
      </w:r>
    </w:p>
    <w:p w14:paraId="0BF5E535" w14:textId="77777777" w:rsidR="00FA0AF6" w:rsidRPr="00FA0AF6" w:rsidRDefault="00FA0AF6" w:rsidP="00FA0AF6">
      <w:pPr>
        <w:ind w:left="720" w:hanging="360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AF6">
        <w:rPr>
          <w:b/>
          <w:bCs/>
        </w:rPr>
        <w:t>3-7 days are 93242, 93243, 93244              8-14 days are 93246, 93247, 93248</w:t>
      </w:r>
    </w:p>
    <w:p w14:paraId="7366E277" w14:textId="77777777" w:rsidR="0048407A" w:rsidRPr="0048407A" w:rsidRDefault="0048407A" w:rsidP="00B934BA">
      <w:pPr>
        <w:pStyle w:val="Normal-SpaceAbove"/>
        <w:rPr>
          <w:b/>
        </w:rPr>
      </w:pPr>
    </w:p>
    <w:p w14:paraId="4D0AE29F" w14:textId="77777777" w:rsidR="00AA29A1" w:rsidRPr="00026E47" w:rsidRDefault="00FC2228" w:rsidP="003127D5">
      <w:pPr>
        <w:pStyle w:val="Normal-Small"/>
        <w:rPr>
          <w:b/>
          <w:sz w:val="22"/>
        </w:rPr>
      </w:pPr>
      <w:r w:rsidRPr="00026E47">
        <w:rPr>
          <w:b/>
          <w:sz w:val="22"/>
        </w:rPr>
        <w:t>Cardiac Testing:</w:t>
      </w:r>
    </w:p>
    <w:p w14:paraId="35A4BD1D" w14:textId="77777777" w:rsidR="003127D5" w:rsidRDefault="007E51D9" w:rsidP="000D7145">
      <w:pPr>
        <w:ind w:left="720" w:hanging="36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4607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E47" w:rsidRPr="000D71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26E47" w:rsidRPr="000D7145">
        <w:rPr>
          <w:sz w:val="20"/>
        </w:rPr>
        <w:t xml:space="preserve"> </w:t>
      </w:r>
      <w:r w:rsidR="009E3F6E">
        <w:rPr>
          <w:sz w:val="20"/>
        </w:rPr>
        <w:t>Zio</w:t>
      </w:r>
      <w:r w:rsidR="00547309">
        <w:rPr>
          <w:sz w:val="20"/>
        </w:rPr>
        <w:t xml:space="preserve"> monitor</w:t>
      </w:r>
      <w:r w:rsidR="000D7145" w:rsidRPr="000D7145">
        <w:rPr>
          <w:sz w:val="20"/>
        </w:rPr>
        <w:t xml:space="preserve"> </w:t>
      </w:r>
      <w:r w:rsidR="009E3F6E">
        <w:rPr>
          <w:sz w:val="20"/>
        </w:rPr>
        <w:t>–</w:t>
      </w:r>
      <w:r w:rsidR="00547309">
        <w:rPr>
          <w:sz w:val="20"/>
        </w:rPr>
        <w:t xml:space="preserve"> </w:t>
      </w:r>
      <w:r w:rsidR="009E3F6E">
        <w:rPr>
          <w:sz w:val="20"/>
        </w:rPr>
        <w:t xml:space="preserve">(3-14 days) </w:t>
      </w:r>
      <w:r w:rsidR="006A1549" w:rsidRPr="000D7145">
        <w:rPr>
          <w:sz w:val="20"/>
        </w:rPr>
        <w:t xml:space="preserve">Long term monitoring with ability </w:t>
      </w:r>
      <w:r w:rsidR="008C73D1">
        <w:rPr>
          <w:sz w:val="20"/>
        </w:rPr>
        <w:t>f</w:t>
      </w:r>
      <w:r w:rsidR="006A1549" w:rsidRPr="000D7145">
        <w:rPr>
          <w:sz w:val="20"/>
        </w:rPr>
        <w:t xml:space="preserve">or </w:t>
      </w:r>
      <w:r w:rsidR="0064317B" w:rsidRPr="0027717F">
        <w:rPr>
          <w:sz w:val="20"/>
        </w:rPr>
        <w:t>manual</w:t>
      </w:r>
      <w:r w:rsidR="0064317B">
        <w:rPr>
          <w:sz w:val="20"/>
        </w:rPr>
        <w:t xml:space="preserve"> </w:t>
      </w:r>
      <w:r w:rsidR="006A1549" w:rsidRPr="000D7145">
        <w:rPr>
          <w:sz w:val="20"/>
        </w:rPr>
        <w:t xml:space="preserve">triggered events. </w:t>
      </w:r>
    </w:p>
    <w:p w14:paraId="0BF7C2BA" w14:textId="77777777" w:rsidR="00F22D42" w:rsidRPr="009E3F6E" w:rsidRDefault="009E3F6E" w:rsidP="009E3F6E">
      <w:pPr>
        <w:rPr>
          <w:sz w:val="20"/>
        </w:rPr>
      </w:pPr>
      <w:r>
        <w:rPr>
          <w:sz w:val="20"/>
        </w:rPr>
        <w:tab/>
        <w:t>Specify # of days____________</w:t>
      </w:r>
      <w:r w:rsidR="00FA0AF6">
        <w:rPr>
          <w:sz w:val="20"/>
        </w:rPr>
        <w:t xml:space="preserve">   </w:t>
      </w:r>
    </w:p>
    <w:p w14:paraId="0C879539" w14:textId="77777777" w:rsidR="00026E47" w:rsidRPr="000D7145" w:rsidRDefault="00026E47" w:rsidP="00026E47">
      <w:pPr>
        <w:ind w:left="720" w:hanging="360"/>
        <w:rPr>
          <w:b/>
          <w:sz w:val="24"/>
          <w:szCs w:val="24"/>
        </w:rPr>
      </w:pPr>
      <w:bookmarkStart w:id="1" w:name="_GoBack"/>
      <w:bookmarkEnd w:id="1"/>
      <w:r w:rsidRPr="000D7145">
        <w:rPr>
          <w:b/>
          <w:sz w:val="24"/>
          <w:szCs w:val="24"/>
        </w:rPr>
        <w:t>Please feel free to contact us with any questions or concerns.  Thank you.</w:t>
      </w:r>
    </w:p>
    <w:p w14:paraId="487471C4" w14:textId="77777777" w:rsidR="0038026D" w:rsidRPr="00172CFC" w:rsidRDefault="0038026D" w:rsidP="003127D5">
      <w:pPr>
        <w:pStyle w:val="Normal-Small"/>
      </w:pPr>
    </w:p>
    <w:sectPr w:rsidR="0038026D" w:rsidRPr="00172CFC" w:rsidSect="00473D8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F5CA" w14:textId="77777777" w:rsidR="007E51D9" w:rsidRDefault="007E51D9" w:rsidP="00400CA8">
      <w:pPr>
        <w:spacing w:after="0" w:line="240" w:lineRule="auto"/>
      </w:pPr>
      <w:r>
        <w:separator/>
      </w:r>
    </w:p>
  </w:endnote>
  <w:endnote w:type="continuationSeparator" w:id="0">
    <w:p w14:paraId="3BE08139" w14:textId="77777777" w:rsidR="007E51D9" w:rsidRDefault="007E51D9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A07D" w14:textId="77777777" w:rsidR="004E007F" w:rsidRDefault="004E00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FD392C" wp14:editId="14871A7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1784f1c8a596284625df626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ECC7BB" w14:textId="77777777" w:rsidR="004E007F" w:rsidRPr="004E007F" w:rsidRDefault="004E007F" w:rsidP="004E007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00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1784f1c8a596284625df626" o:spid="_x0000_s1028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iGM6qx8DAAA4BgAADgAAAAAA&#10;AAAAAAAAAAAuAgAAZHJzL2Uyb0RvYy54bWxQSwECLQAUAAYACAAAACEAGAVA3N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4E007F" w:rsidRPr="004E007F" w:rsidRDefault="004E007F" w:rsidP="004E007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007F">
                      <w:rPr>
                        <w:rFonts w:ascii="Calibri" w:hAnsi="Calibri" w:cs="Calibri"/>
                        <w:color w:val="000000"/>
                        <w:sz w:val="2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5F68" w14:textId="77777777" w:rsidR="007E51D9" w:rsidRDefault="007E51D9" w:rsidP="00400CA8">
      <w:pPr>
        <w:spacing w:after="0" w:line="240" w:lineRule="auto"/>
      </w:pPr>
      <w:r>
        <w:separator/>
      </w:r>
    </w:p>
  </w:footnote>
  <w:footnote w:type="continuationSeparator" w:id="0">
    <w:p w14:paraId="4ECC0AB9" w14:textId="77777777" w:rsidR="007E51D9" w:rsidRDefault="007E51D9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6D"/>
    <w:rsid w:val="00020F4E"/>
    <w:rsid w:val="00026E47"/>
    <w:rsid w:val="000425F3"/>
    <w:rsid w:val="00044406"/>
    <w:rsid w:val="000C3684"/>
    <w:rsid w:val="000D7145"/>
    <w:rsid w:val="000E3B43"/>
    <w:rsid w:val="000E7D15"/>
    <w:rsid w:val="000F6816"/>
    <w:rsid w:val="00172CFC"/>
    <w:rsid w:val="001B05CD"/>
    <w:rsid w:val="001C3DA1"/>
    <w:rsid w:val="001D6DD6"/>
    <w:rsid w:val="00206BBF"/>
    <w:rsid w:val="00224698"/>
    <w:rsid w:val="00276B7C"/>
    <w:rsid w:val="0027717F"/>
    <w:rsid w:val="0029136C"/>
    <w:rsid w:val="002B262E"/>
    <w:rsid w:val="002B2CD8"/>
    <w:rsid w:val="003127D5"/>
    <w:rsid w:val="00323D6A"/>
    <w:rsid w:val="00357512"/>
    <w:rsid w:val="0038026D"/>
    <w:rsid w:val="003B1A0C"/>
    <w:rsid w:val="003F1B54"/>
    <w:rsid w:val="00400CA8"/>
    <w:rsid w:val="00407BCC"/>
    <w:rsid w:val="0042312A"/>
    <w:rsid w:val="00446FB1"/>
    <w:rsid w:val="00473D86"/>
    <w:rsid w:val="0048407A"/>
    <w:rsid w:val="004A4219"/>
    <w:rsid w:val="004E007F"/>
    <w:rsid w:val="00501C1C"/>
    <w:rsid w:val="0052644B"/>
    <w:rsid w:val="00547309"/>
    <w:rsid w:val="005564C4"/>
    <w:rsid w:val="00595D01"/>
    <w:rsid w:val="0059691E"/>
    <w:rsid w:val="005F5F73"/>
    <w:rsid w:val="0064317B"/>
    <w:rsid w:val="00664843"/>
    <w:rsid w:val="006810E0"/>
    <w:rsid w:val="006A1549"/>
    <w:rsid w:val="006A4037"/>
    <w:rsid w:val="006A756F"/>
    <w:rsid w:val="006B5A34"/>
    <w:rsid w:val="006D526A"/>
    <w:rsid w:val="007D7F2B"/>
    <w:rsid w:val="007E51D9"/>
    <w:rsid w:val="00803E2B"/>
    <w:rsid w:val="00863071"/>
    <w:rsid w:val="008731AA"/>
    <w:rsid w:val="008C73D1"/>
    <w:rsid w:val="00912B84"/>
    <w:rsid w:val="009B1F33"/>
    <w:rsid w:val="009B3A0E"/>
    <w:rsid w:val="009B6CF4"/>
    <w:rsid w:val="009E3F6E"/>
    <w:rsid w:val="00A00955"/>
    <w:rsid w:val="00A16DCB"/>
    <w:rsid w:val="00A1743B"/>
    <w:rsid w:val="00A30149"/>
    <w:rsid w:val="00A50F6B"/>
    <w:rsid w:val="00A52418"/>
    <w:rsid w:val="00AA29A1"/>
    <w:rsid w:val="00B047D9"/>
    <w:rsid w:val="00B636A9"/>
    <w:rsid w:val="00B70B54"/>
    <w:rsid w:val="00B934BA"/>
    <w:rsid w:val="00B93E13"/>
    <w:rsid w:val="00BC1CA1"/>
    <w:rsid w:val="00BD140A"/>
    <w:rsid w:val="00C24AB0"/>
    <w:rsid w:val="00C34CAC"/>
    <w:rsid w:val="00C43ED3"/>
    <w:rsid w:val="00C5161E"/>
    <w:rsid w:val="00CE169A"/>
    <w:rsid w:val="00CF1184"/>
    <w:rsid w:val="00D3412A"/>
    <w:rsid w:val="00D473D1"/>
    <w:rsid w:val="00DC5FF4"/>
    <w:rsid w:val="00E1303C"/>
    <w:rsid w:val="00E258DE"/>
    <w:rsid w:val="00EC26E0"/>
    <w:rsid w:val="00F01A04"/>
    <w:rsid w:val="00F22D42"/>
    <w:rsid w:val="00F36B4F"/>
    <w:rsid w:val="00F563D2"/>
    <w:rsid w:val="00F935D6"/>
    <w:rsid w:val="00FA0AF6"/>
    <w:rsid w:val="00FC2228"/>
    <w:rsid w:val="00FF764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F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1AA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731AA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8731A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731AA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87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ungml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DDDDDD"/>
      </a:accent2>
      <a:accent3>
        <a:srgbClr val="DDDDDD"/>
      </a:accent3>
      <a:accent4>
        <a:srgbClr val="B2B2B2"/>
      </a:accent4>
      <a:accent5>
        <a:srgbClr val="B2B2B2"/>
      </a:accent5>
      <a:accent6>
        <a:srgbClr val="B2B2B2"/>
      </a:accent6>
      <a:hlink>
        <a:srgbClr val="B2B2B2"/>
      </a:hlink>
      <a:folHlink>
        <a:srgbClr val="919191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2021-04-09T20:46:00Z</dcterms:created>
  <dcterms:modified xsi:type="dcterms:W3CDTF">2021-09-01T22:21:00Z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MSIP_Label_f52c3125-80bb-477a-b344-92315e736908_Enabled">
    <vt:lpwstr>true</vt:lpwstr>
  </property>
  <property fmtid="{D5CDD505-2E9C-101B-9397-08002B2CF9AE}" pid="11" name="MSIP_Label_f52c3125-80bb-477a-b344-92315e736908_SetDate">
    <vt:lpwstr>2021-09-01T22:21:13Z</vt:lpwstr>
  </property>
  <property fmtid="{D5CDD505-2E9C-101B-9397-08002B2CF9AE}" pid="12" name="MSIP_Label_f52c3125-80bb-477a-b344-92315e736908_Method">
    <vt:lpwstr>Standard</vt:lpwstr>
  </property>
  <property fmtid="{D5CDD505-2E9C-101B-9397-08002B2CF9AE}" pid="13" name="MSIP_Label_f52c3125-80bb-477a-b344-92315e736908_Name">
    <vt:lpwstr>f52c3125-80bb-477a-b344-92315e736908</vt:lpwstr>
  </property>
  <property fmtid="{D5CDD505-2E9C-101B-9397-08002B2CF9AE}" pid="14" name="MSIP_Label_f52c3125-80bb-477a-b344-92315e736908_SiteId">
    <vt:lpwstr>d931cb4a-3984-4328-9fb6-96d7d7fd51b0</vt:lpwstr>
  </property>
  <property fmtid="{D5CDD505-2E9C-101B-9397-08002B2CF9AE}" pid="15" name="MSIP_Label_f52c3125-80bb-477a-b344-92315e736908_ActionId">
    <vt:lpwstr>efd2c3e5-9cce-43dc-8125-0000201780c2</vt:lpwstr>
  </property>
  <property fmtid="{D5CDD505-2E9C-101B-9397-08002B2CF9AE}" pid="16" name="MSIP_Label_f52c3125-80bb-477a-b344-92315e736908_ContentBits">
    <vt:lpwstr>2</vt:lpwstr>
  </property>
</Properties>
</file>